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05A" w:rsidRDefault="00CE4100" w:rsidP="00A1005A">
      <w:pPr>
        <w:pStyle w:val="20"/>
        <w:shd w:val="clear" w:color="auto" w:fill="auto"/>
        <w:spacing w:after="0" w:line="240" w:lineRule="auto"/>
      </w:pPr>
      <w:r>
        <w:t>Проект внесен</w:t>
      </w:r>
    </w:p>
    <w:p w:rsidR="00A1005A" w:rsidRDefault="00CE4100" w:rsidP="00A1005A">
      <w:pPr>
        <w:pStyle w:val="20"/>
        <w:shd w:val="clear" w:color="auto" w:fill="auto"/>
        <w:spacing w:after="0" w:line="240" w:lineRule="auto"/>
      </w:pPr>
      <w:r>
        <w:t xml:space="preserve"> главой администрации </w:t>
      </w:r>
    </w:p>
    <w:p w:rsidR="00BC2B4E" w:rsidRDefault="00CE4100" w:rsidP="00A1005A">
      <w:pPr>
        <w:pStyle w:val="20"/>
        <w:shd w:val="clear" w:color="auto" w:fill="auto"/>
        <w:spacing w:after="0" w:line="240" w:lineRule="auto"/>
      </w:pPr>
      <w:r>
        <w:t>города Тулы</w:t>
      </w:r>
    </w:p>
    <w:p w:rsidR="00B8784A" w:rsidRDefault="00CE4100">
      <w:pPr>
        <w:pStyle w:val="1"/>
        <w:shd w:val="clear" w:color="auto" w:fill="auto"/>
        <w:spacing w:before="0" w:after="467"/>
        <w:ind w:right="200"/>
      </w:pPr>
      <w:r>
        <w:t>-е очередное заседание</w:t>
      </w:r>
    </w:p>
    <w:p w:rsidR="00BC2B4E" w:rsidRDefault="00CE4100">
      <w:pPr>
        <w:pStyle w:val="1"/>
        <w:shd w:val="clear" w:color="auto" w:fill="auto"/>
        <w:spacing w:before="0" w:after="467"/>
        <w:ind w:right="200"/>
      </w:pPr>
      <w:r>
        <w:t xml:space="preserve"> РЕШЕНИЕ</w:t>
      </w:r>
    </w:p>
    <w:p w:rsidR="00283712" w:rsidRDefault="00CE4100" w:rsidP="00283712">
      <w:pPr>
        <w:pStyle w:val="1"/>
        <w:shd w:val="clear" w:color="auto" w:fill="auto"/>
        <w:tabs>
          <w:tab w:val="left" w:pos="3386"/>
        </w:tabs>
        <w:spacing w:before="0" w:after="0" w:line="274" w:lineRule="exact"/>
        <w:ind w:right="-3"/>
        <w:rPr>
          <w:b/>
        </w:rPr>
      </w:pPr>
      <w:r w:rsidRPr="00283712">
        <w:rPr>
          <w:b/>
        </w:rPr>
        <w:t>О внесении изменений в Правила благоустройства</w:t>
      </w:r>
      <w:r w:rsidR="00B8784A" w:rsidRPr="00283712">
        <w:rPr>
          <w:b/>
          <w:lang w:val="ru-RU"/>
        </w:rPr>
        <w:t xml:space="preserve"> </w:t>
      </w:r>
      <w:r w:rsidRPr="00283712">
        <w:rPr>
          <w:b/>
        </w:rPr>
        <w:t>территории</w:t>
      </w:r>
      <w:r w:rsidR="00B8784A" w:rsidRPr="00283712">
        <w:rPr>
          <w:b/>
          <w:lang w:val="ru-RU"/>
        </w:rPr>
        <w:t xml:space="preserve"> </w:t>
      </w:r>
      <w:r w:rsidRPr="00283712">
        <w:rPr>
          <w:b/>
        </w:rPr>
        <w:t xml:space="preserve">муниципального образования город Тула, утвержденные решением Тульской городской Думы </w:t>
      </w:r>
    </w:p>
    <w:p w:rsidR="00BC2B4E" w:rsidRPr="00283712" w:rsidRDefault="00CE4100" w:rsidP="00283712">
      <w:pPr>
        <w:pStyle w:val="1"/>
        <w:shd w:val="clear" w:color="auto" w:fill="auto"/>
        <w:tabs>
          <w:tab w:val="left" w:pos="3386"/>
        </w:tabs>
        <w:spacing w:before="0" w:after="0" w:line="274" w:lineRule="exact"/>
        <w:ind w:right="-3"/>
        <w:rPr>
          <w:b/>
        </w:rPr>
      </w:pPr>
      <w:r w:rsidRPr="00283712">
        <w:rPr>
          <w:b/>
        </w:rPr>
        <w:t>от 31 января 2018 г</w:t>
      </w:r>
      <w:r w:rsidR="00283712">
        <w:rPr>
          <w:b/>
          <w:lang w:val="ru-RU"/>
        </w:rPr>
        <w:t>.</w:t>
      </w:r>
      <w:r w:rsidRPr="00283712">
        <w:rPr>
          <w:b/>
        </w:rPr>
        <w:t xml:space="preserve"> </w:t>
      </w:r>
      <w:r w:rsidR="00283712">
        <w:rPr>
          <w:b/>
          <w:lang w:val="ru-RU"/>
        </w:rPr>
        <w:t xml:space="preserve">№ </w:t>
      </w:r>
      <w:r w:rsidRPr="00283712">
        <w:rPr>
          <w:b/>
        </w:rPr>
        <w:t>47/1156</w:t>
      </w:r>
    </w:p>
    <w:p w:rsidR="00B8784A" w:rsidRDefault="00B8784A">
      <w:pPr>
        <w:pStyle w:val="1"/>
        <w:shd w:val="clear" w:color="auto" w:fill="auto"/>
        <w:spacing w:before="0" w:after="267" w:line="274" w:lineRule="exact"/>
        <w:ind w:left="20" w:right="20" w:firstLine="580"/>
        <w:jc w:val="both"/>
      </w:pPr>
    </w:p>
    <w:p w:rsidR="00BC2B4E" w:rsidRDefault="00CE4100" w:rsidP="00283712">
      <w:pPr>
        <w:pStyle w:val="1"/>
        <w:shd w:val="clear" w:color="auto" w:fill="auto"/>
        <w:spacing w:before="0" w:after="267" w:line="274" w:lineRule="exact"/>
        <w:ind w:left="20" w:right="20" w:firstLine="689"/>
        <w:jc w:val="both"/>
      </w:pPr>
      <w:r>
        <w:t>Руководствуясь Федеральным законом от 6</w:t>
      </w:r>
      <w:r w:rsidR="00283712">
        <w:rPr>
          <w:lang w:val="ru-RU"/>
        </w:rPr>
        <w:t xml:space="preserve"> октября </w:t>
      </w:r>
      <w:r>
        <w:t xml:space="preserve">2003 </w:t>
      </w:r>
      <w:r w:rsidR="00283712">
        <w:rPr>
          <w:lang w:val="ru-RU"/>
        </w:rPr>
        <w:t xml:space="preserve">г. </w:t>
      </w:r>
      <w:r>
        <w:t>№ 131-Ф3 «Об общих принципах организации местного самоуправления в Российской Федерации», на основании Устава муниципального образования город Тула, с учетом заключения о результатах общественных обсуждений Тульская городская Дума</w:t>
      </w:r>
    </w:p>
    <w:p w:rsidR="00BC2B4E" w:rsidRDefault="00CE4100" w:rsidP="00283712">
      <w:pPr>
        <w:pStyle w:val="1"/>
        <w:shd w:val="clear" w:color="auto" w:fill="auto"/>
        <w:spacing w:before="0" w:after="146" w:line="240" w:lineRule="exact"/>
        <w:ind w:right="200" w:firstLine="689"/>
      </w:pPr>
      <w:r>
        <w:rPr>
          <w:rStyle w:val="3pt"/>
        </w:rPr>
        <w:t>РЕШИЛА:</w:t>
      </w:r>
    </w:p>
    <w:p w:rsidR="00BC2B4E" w:rsidRDefault="00CE4100" w:rsidP="00283712">
      <w:pPr>
        <w:pStyle w:val="1"/>
        <w:shd w:val="clear" w:color="auto" w:fill="auto"/>
        <w:tabs>
          <w:tab w:val="left" w:pos="10215"/>
        </w:tabs>
        <w:spacing w:before="0" w:after="0" w:line="274" w:lineRule="exact"/>
        <w:ind w:left="20" w:right="20" w:firstLine="689"/>
        <w:jc w:val="both"/>
      </w:pPr>
      <w:r>
        <w:t>1. Внести в Правила благоустройства территории муниципального образования город Тула, утвержденные решением Тульской городской Думы от 31</w:t>
      </w:r>
      <w:r w:rsidR="00283712">
        <w:rPr>
          <w:lang w:val="ru-RU"/>
        </w:rPr>
        <w:t xml:space="preserve"> января </w:t>
      </w:r>
      <w:r>
        <w:t xml:space="preserve">2018 </w:t>
      </w:r>
      <w:r w:rsidR="00283712">
        <w:rPr>
          <w:lang w:val="ru-RU"/>
        </w:rPr>
        <w:t xml:space="preserve">г. </w:t>
      </w:r>
      <w:r>
        <w:t>№ 47/1156, следующие изменения:</w:t>
      </w:r>
    </w:p>
    <w:p w:rsidR="00BC2B4E" w:rsidRDefault="00CE4100" w:rsidP="00283712">
      <w:pPr>
        <w:pStyle w:val="1"/>
        <w:numPr>
          <w:ilvl w:val="0"/>
          <w:numId w:val="2"/>
        </w:numPr>
        <w:shd w:val="clear" w:color="auto" w:fill="auto"/>
        <w:tabs>
          <w:tab w:val="left" w:pos="142"/>
        </w:tabs>
        <w:spacing w:before="0" w:after="0" w:line="274" w:lineRule="exact"/>
        <w:ind w:left="0" w:firstLine="709"/>
        <w:jc w:val="both"/>
      </w:pPr>
      <w:r>
        <w:t xml:space="preserve">пункт 8.8.12 </w:t>
      </w:r>
      <w:r w:rsidR="00283712">
        <w:t>изложить</w:t>
      </w:r>
      <w:r w:rsidR="00283712">
        <w:t xml:space="preserve"> </w:t>
      </w:r>
      <w:r>
        <w:t xml:space="preserve">в </w:t>
      </w:r>
      <w:r w:rsidR="00283712">
        <w:rPr>
          <w:lang w:val="ru-RU"/>
        </w:rPr>
        <w:t xml:space="preserve">следующей </w:t>
      </w:r>
      <w:r>
        <w:t>редакции:</w:t>
      </w:r>
    </w:p>
    <w:p w:rsidR="00BC2B4E" w:rsidRDefault="00CE4100" w:rsidP="00283712">
      <w:pPr>
        <w:pStyle w:val="1"/>
        <w:shd w:val="clear" w:color="auto" w:fill="auto"/>
        <w:tabs>
          <w:tab w:val="left" w:pos="960"/>
        </w:tabs>
        <w:spacing w:before="0" w:after="0" w:line="274" w:lineRule="exact"/>
        <w:ind w:left="20" w:right="20" w:firstLine="33"/>
        <w:jc w:val="both"/>
      </w:pPr>
      <w:r>
        <w:t>«8.8.12</w:t>
      </w:r>
      <w:r w:rsidR="00283712">
        <w:rPr>
          <w:lang w:val="ru-RU"/>
        </w:rPr>
        <w:t>.</w:t>
      </w:r>
      <w:r>
        <w:t xml:space="preserve"> Прокладку подземных коммуникаций под проезжей частью улиц, проездами, а также под тротуарами разрешается проводить соответствующим организациям при условии восстановления проезжей части автодороги (тротуара) на полную ширину при нарушении покрытия более, чем на 50% ширины проезжей части автодороги (тротуара). При нарушении менее 50% проезжей части автодороги (тротуара) восстановление производится картами в местах нарушения покрытия. При необходимости восстановление производится с заменой бортового камня.</w:t>
      </w:r>
    </w:p>
    <w:p w:rsidR="00BC2B4E" w:rsidRPr="00283712" w:rsidRDefault="00CE4100" w:rsidP="00283712">
      <w:pPr>
        <w:pStyle w:val="1"/>
        <w:shd w:val="clear" w:color="auto" w:fill="auto"/>
        <w:tabs>
          <w:tab w:val="left" w:pos="960"/>
        </w:tabs>
        <w:spacing w:before="0" w:after="0" w:line="274" w:lineRule="exact"/>
        <w:ind w:left="20" w:right="20" w:firstLine="689"/>
        <w:jc w:val="both"/>
        <w:rPr>
          <w:lang w:val="ru-RU"/>
        </w:rPr>
      </w:pPr>
      <w:r>
        <w:t>Не допускается применение кирпича в конструкциях, подземных коммуникациях, расположенных под проезжей частью.»</w:t>
      </w:r>
      <w:r w:rsidR="00283712">
        <w:rPr>
          <w:lang w:val="ru-RU"/>
        </w:rPr>
        <w:t>;</w:t>
      </w:r>
    </w:p>
    <w:p w:rsidR="00BC2B4E" w:rsidRDefault="00CE4100" w:rsidP="00283712">
      <w:pPr>
        <w:pStyle w:val="1"/>
        <w:numPr>
          <w:ilvl w:val="0"/>
          <w:numId w:val="2"/>
        </w:numPr>
        <w:shd w:val="clear" w:color="auto" w:fill="auto"/>
        <w:spacing w:before="0" w:after="0" w:line="274" w:lineRule="exact"/>
        <w:ind w:left="0" w:firstLine="709"/>
        <w:jc w:val="both"/>
      </w:pPr>
      <w:r>
        <w:t>пункт 8.8.</w:t>
      </w:r>
      <w:r w:rsidR="00283712">
        <w:rPr>
          <w:lang w:val="ru-RU"/>
        </w:rPr>
        <w:t>4</w:t>
      </w:r>
      <w:r>
        <w:t xml:space="preserve">2 </w:t>
      </w:r>
      <w:r w:rsidR="00283712">
        <w:t>изложить</w:t>
      </w:r>
      <w:r w:rsidR="00283712">
        <w:t xml:space="preserve"> </w:t>
      </w:r>
      <w:r>
        <w:t xml:space="preserve">в </w:t>
      </w:r>
      <w:r w:rsidR="00283712">
        <w:rPr>
          <w:lang w:val="ru-RU"/>
        </w:rPr>
        <w:t xml:space="preserve">следующей </w:t>
      </w:r>
      <w:r>
        <w:t>редакции:</w:t>
      </w:r>
    </w:p>
    <w:p w:rsidR="00BC2B4E" w:rsidRDefault="00CE4100" w:rsidP="00283712">
      <w:pPr>
        <w:pStyle w:val="1"/>
        <w:shd w:val="clear" w:color="auto" w:fill="auto"/>
        <w:tabs>
          <w:tab w:val="left" w:pos="960"/>
        </w:tabs>
        <w:spacing w:before="0" w:after="0" w:line="274" w:lineRule="exact"/>
        <w:ind w:left="20" w:right="20" w:firstLine="33"/>
        <w:jc w:val="both"/>
      </w:pPr>
      <w:r>
        <w:t>«8.8.42</w:t>
      </w:r>
      <w:r w:rsidR="00283712">
        <w:rPr>
          <w:lang w:val="ru-RU"/>
        </w:rPr>
        <w:t>.</w:t>
      </w:r>
      <w:r>
        <w:t xml:space="preserve"> Приемка земельного участка, предоставленного под производство разрытия, производится специалистами главного управления администрации города Тулы по соответствующему территориальному округу только после завершения всего комплекса работ, связанных с разрытием и восстановлением конструкций дорожных одежд и элементов внешнего благоустройства, а также выполнения исполнительных схем инженерных коммуникаций, сетей и сооружений.</w:t>
      </w:r>
    </w:p>
    <w:p w:rsidR="00BC2B4E" w:rsidRDefault="00CE4100" w:rsidP="00283712">
      <w:pPr>
        <w:pStyle w:val="1"/>
        <w:shd w:val="clear" w:color="auto" w:fill="auto"/>
        <w:spacing w:before="0" w:after="0" w:line="274" w:lineRule="exact"/>
        <w:ind w:left="20" w:firstLine="689"/>
        <w:jc w:val="both"/>
      </w:pPr>
      <w:r>
        <w:t>Приемка осуществляется с выходом на место и обязательным составлением акта.</w:t>
      </w:r>
    </w:p>
    <w:p w:rsidR="00BC2B4E" w:rsidRDefault="00CE4100" w:rsidP="00283712">
      <w:pPr>
        <w:pStyle w:val="1"/>
        <w:shd w:val="clear" w:color="auto" w:fill="auto"/>
        <w:spacing w:before="0" w:after="0" w:line="274" w:lineRule="exact"/>
        <w:ind w:left="20" w:firstLine="689"/>
        <w:jc w:val="both"/>
      </w:pPr>
      <w:r>
        <w:t>Восстановление газона - под грабли с обязательной посадкой травяного слоя.</w:t>
      </w:r>
    </w:p>
    <w:p w:rsidR="00283712" w:rsidRDefault="00CE4100" w:rsidP="00283712">
      <w:pPr>
        <w:pStyle w:val="1"/>
        <w:shd w:val="clear" w:color="auto" w:fill="auto"/>
        <w:spacing w:before="0" w:after="0" w:line="274" w:lineRule="exact"/>
        <w:ind w:left="20" w:right="20" w:firstLine="689"/>
        <w:jc w:val="both"/>
      </w:pPr>
      <w:r>
        <w:t>В случае демонтажа бортового камня он подлежит замене на новый аналогичного размера и в объемах нарушенного благоустройства.</w:t>
      </w:r>
    </w:p>
    <w:p w:rsidR="00BC2B4E" w:rsidRDefault="00CE4100" w:rsidP="00283712">
      <w:pPr>
        <w:pStyle w:val="1"/>
        <w:shd w:val="clear" w:color="auto" w:fill="auto"/>
        <w:spacing w:before="0" w:after="0" w:line="274" w:lineRule="exact"/>
        <w:ind w:left="20" w:right="20" w:firstLine="689"/>
        <w:jc w:val="both"/>
      </w:pPr>
      <w:r>
        <w:t>При вскрытии асфальтобетонного покрытия вдоль дорог, тротуаров, внутриквартальных проездов восстановление асфальта должно производится на полную ширину при нарушении покрытия более, чем на 50% ширины проезжей части автодороги (тротуара). При нарушении менее 50% проезжей части автодороги (тротуара), восстановление производится картами в местах нарушения покрытия. При необходимости - с заменой бортового камня.</w:t>
      </w:r>
    </w:p>
    <w:p w:rsidR="00BC2B4E" w:rsidRDefault="00CE4100" w:rsidP="00283712">
      <w:pPr>
        <w:pStyle w:val="1"/>
        <w:shd w:val="clear" w:color="auto" w:fill="auto"/>
        <w:spacing w:before="0" w:after="0" w:line="274" w:lineRule="exact"/>
        <w:ind w:left="20" w:right="20" w:firstLine="689"/>
        <w:jc w:val="both"/>
        <w:rPr>
          <w:lang w:val="ru-RU"/>
        </w:rPr>
      </w:pPr>
      <w:r>
        <w:t>В случае выполнения работ на территории общего пользования по восстановительному ремонту тротуаров, дорожного покрытия, уплотнения песка в траншеях, попадающих в зону проезжей части дороги, приемка выполненных работ по восстановлению нарушенного благоустройства осуществляется сотрудниками главного управления администрации города Тулы по соответствующему территориальному округу совместно с сотрудни</w:t>
      </w:r>
      <w:r w:rsidR="00B8784A">
        <w:t>ками Муниципального учреждения «</w:t>
      </w:r>
      <w:r>
        <w:t>Управление капитального строительства города Тулы</w:t>
      </w:r>
      <w:r w:rsidR="00B8784A">
        <w:rPr>
          <w:lang w:val="ru-RU"/>
        </w:rPr>
        <w:t>»</w:t>
      </w:r>
      <w:r>
        <w:t>.»</w:t>
      </w:r>
      <w:r w:rsidR="00283712">
        <w:rPr>
          <w:lang w:val="ru-RU"/>
        </w:rPr>
        <w:t>.</w:t>
      </w:r>
    </w:p>
    <w:p w:rsidR="00283712" w:rsidRPr="00283712" w:rsidRDefault="00283712" w:rsidP="00283712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2. </w:t>
      </w:r>
      <w:bookmarkStart w:id="0" w:name="_GoBack"/>
      <w:bookmarkEnd w:id="0"/>
      <w:r w:rsidRPr="00283712">
        <w:rPr>
          <w:rFonts w:ascii="Times New Roman" w:hAnsi="Times New Roman" w:cs="Times New Roman"/>
        </w:rPr>
        <w:t xml:space="preserve">Опубликовать настоящее решение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информационно-телекоммуникационной сети «Интернет» по адресу: </w:t>
      </w:r>
      <w:hyperlink r:id="rId7" w:history="1">
        <w:r w:rsidRPr="00283712">
          <w:rPr>
            <w:rStyle w:val="a3"/>
            <w:rFonts w:ascii="Times New Roman" w:hAnsi="Times New Roman" w:cs="Times New Roman"/>
            <w:color w:val="auto"/>
          </w:rPr>
          <w:t>http://www.npatula-city.ru</w:t>
        </w:r>
      </w:hyperlink>
      <w:r w:rsidRPr="00283712">
        <w:rPr>
          <w:rFonts w:ascii="Times New Roman" w:hAnsi="Times New Roman" w:cs="Times New Roman"/>
        </w:rPr>
        <w:t>.</w:t>
      </w:r>
    </w:p>
    <w:p w:rsidR="00283712" w:rsidRPr="00283712" w:rsidRDefault="00283712" w:rsidP="00283712">
      <w:pPr>
        <w:spacing w:line="260" w:lineRule="exact"/>
        <w:ind w:firstLine="709"/>
        <w:jc w:val="both"/>
        <w:rPr>
          <w:rFonts w:ascii="Times New Roman" w:hAnsi="Times New Roman" w:cs="Times New Roman"/>
        </w:rPr>
      </w:pPr>
      <w:r w:rsidRPr="00283712">
        <w:rPr>
          <w:rFonts w:ascii="Times New Roman" w:hAnsi="Times New Roman" w:cs="Times New Roman"/>
        </w:rPr>
        <w:t>3. Разместить настоящее решение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283712" w:rsidRPr="00283712" w:rsidRDefault="00283712" w:rsidP="0028371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283712">
        <w:rPr>
          <w:rFonts w:ascii="Times New Roman" w:hAnsi="Times New Roman" w:cs="Times New Roman"/>
        </w:rPr>
        <w:t xml:space="preserve">4. Решение вступает в силу со дня его </w:t>
      </w:r>
      <w:r w:rsidRPr="00283712">
        <w:rPr>
          <w:rFonts w:ascii="Times New Roman" w:eastAsia="Calibri" w:hAnsi="Times New Roman" w:cs="Times New Roman"/>
          <w:lang w:eastAsia="en-US"/>
        </w:rPr>
        <w:t xml:space="preserve">официального опубликования. </w:t>
      </w:r>
    </w:p>
    <w:p w:rsidR="00283712" w:rsidRPr="005A2D44" w:rsidRDefault="00283712" w:rsidP="0028371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FB3E49" w:rsidRDefault="00FB3E49">
      <w:pPr>
        <w:pStyle w:val="1"/>
        <w:shd w:val="clear" w:color="auto" w:fill="auto"/>
        <w:spacing w:before="0" w:after="0" w:line="274" w:lineRule="exact"/>
        <w:ind w:left="20" w:right="4120"/>
        <w:jc w:val="left"/>
      </w:pPr>
    </w:p>
    <w:p w:rsidR="00FB3E49" w:rsidRDefault="00FB3E49">
      <w:pPr>
        <w:pStyle w:val="1"/>
        <w:shd w:val="clear" w:color="auto" w:fill="auto"/>
        <w:spacing w:before="0" w:after="0" w:line="274" w:lineRule="exact"/>
        <w:ind w:left="20" w:right="4120"/>
        <w:jc w:val="left"/>
      </w:pPr>
    </w:p>
    <w:p w:rsidR="00FB3E49" w:rsidRDefault="00CE4100" w:rsidP="00EA6EBD">
      <w:pPr>
        <w:pStyle w:val="1"/>
        <w:shd w:val="clear" w:color="auto" w:fill="auto"/>
        <w:spacing w:before="0" w:after="0" w:line="274" w:lineRule="exact"/>
        <w:ind w:left="567" w:right="4120"/>
        <w:jc w:val="left"/>
      </w:pPr>
      <w:r>
        <w:t>Глава муниципального</w:t>
      </w:r>
    </w:p>
    <w:p w:rsidR="00BC2B4E" w:rsidRPr="00FB3E49" w:rsidRDefault="00CE4100" w:rsidP="00EA6EBD">
      <w:pPr>
        <w:pStyle w:val="1"/>
        <w:shd w:val="clear" w:color="auto" w:fill="auto"/>
        <w:spacing w:before="0" w:after="0" w:line="274" w:lineRule="exact"/>
        <w:ind w:left="567" w:right="-3"/>
        <w:jc w:val="left"/>
        <w:rPr>
          <w:lang w:val="ru-RU"/>
        </w:rPr>
      </w:pPr>
      <w:r>
        <w:t>образования город Тула</w:t>
      </w:r>
      <w:r w:rsidR="00FB3E49">
        <w:rPr>
          <w:lang w:val="ru-RU"/>
        </w:rPr>
        <w:t xml:space="preserve">                                                                                  О.А. Слюсарева</w:t>
      </w:r>
    </w:p>
    <w:sectPr w:rsidR="00BC2B4E" w:rsidRPr="00FB3E49" w:rsidSect="00B8784A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921" w:rsidRDefault="00A16921">
      <w:r>
        <w:separator/>
      </w:r>
    </w:p>
  </w:endnote>
  <w:endnote w:type="continuationSeparator" w:id="0">
    <w:p w:rsidR="00A16921" w:rsidRDefault="00A16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921" w:rsidRDefault="00A16921"/>
  </w:footnote>
  <w:footnote w:type="continuationSeparator" w:id="0">
    <w:p w:rsidR="00A16921" w:rsidRDefault="00A1692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24282"/>
    <w:multiLevelType w:val="multilevel"/>
    <w:tmpl w:val="752ED594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6A22482"/>
    <w:multiLevelType w:val="hybridMultilevel"/>
    <w:tmpl w:val="066CADFC"/>
    <w:lvl w:ilvl="0" w:tplc="3F44A246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B4E"/>
    <w:rsid w:val="001675A4"/>
    <w:rsid w:val="00283712"/>
    <w:rsid w:val="008A7DCB"/>
    <w:rsid w:val="00A1005A"/>
    <w:rsid w:val="00A16921"/>
    <w:rsid w:val="00B8784A"/>
    <w:rsid w:val="00B95C1C"/>
    <w:rsid w:val="00BC2B4E"/>
    <w:rsid w:val="00CE4100"/>
    <w:rsid w:val="00E924EF"/>
    <w:rsid w:val="00EA6EBD"/>
    <w:rsid w:val="00FB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69A06F-3CF6-4B95-8A07-44D33F672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pt">
    <w:name w:val="Основной текст + Интервал 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4"/>
      <w:szCs w:val="24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1080" w:after="240" w:line="557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080" w:line="274" w:lineRule="exact"/>
      <w:jc w:val="righ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A1005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005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patula-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3213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2021-07-08T08:09:00Z</cp:lastPrinted>
  <dcterms:created xsi:type="dcterms:W3CDTF">2021-07-08T08:53:00Z</dcterms:created>
  <dcterms:modified xsi:type="dcterms:W3CDTF">2021-07-08T08:53:00Z</dcterms:modified>
</cp:coreProperties>
</file>